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638A" w14:textId="419CB764" w:rsidR="00D73707" w:rsidRDefault="00D73707">
      <w:r>
        <w:rPr>
          <w:noProof/>
        </w:rPr>
        <w:drawing>
          <wp:anchor distT="0" distB="0" distL="114300" distR="114300" simplePos="0" relativeHeight="251658240" behindDoc="0" locked="0" layoutInCell="1" allowOverlap="1" wp14:anchorId="34344448" wp14:editId="354C6A19">
            <wp:simplePos x="0" y="0"/>
            <wp:positionH relativeFrom="margin">
              <wp:align>center</wp:align>
            </wp:positionH>
            <wp:positionV relativeFrom="paragraph">
              <wp:posOffset>0</wp:posOffset>
            </wp:positionV>
            <wp:extent cx="3465576" cy="929640"/>
            <wp:effectExtent l="0" t="0" r="1905" b="3810"/>
            <wp:wrapTopAndBottom/>
            <wp:docPr id="117968880"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8880" name="Picture 1" descr="A blue and green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5576" cy="929640"/>
                    </a:xfrm>
                    <a:prstGeom prst="rect">
                      <a:avLst/>
                    </a:prstGeom>
                  </pic:spPr>
                </pic:pic>
              </a:graphicData>
            </a:graphic>
          </wp:anchor>
        </w:drawing>
      </w:r>
    </w:p>
    <w:p w14:paraId="7DF2BCEB" w14:textId="4838D6E8" w:rsidR="000E100E" w:rsidRPr="00D73707" w:rsidRDefault="00AE11E5">
      <w:pPr>
        <w:rPr>
          <w:rFonts w:ascii="Segoe UI" w:hAnsi="Segoe UI" w:cs="Segoe UI"/>
        </w:rPr>
      </w:pPr>
      <w:r w:rsidRPr="00D73707">
        <w:rPr>
          <w:rFonts w:ascii="Segoe UI" w:hAnsi="Segoe UI" w:cs="Segoe UI"/>
        </w:rPr>
        <w:t>Notice of Privacy Practice</w:t>
      </w:r>
    </w:p>
    <w:p w14:paraId="0A84FB3D" w14:textId="77777777" w:rsidR="00AE11E5" w:rsidRPr="00D73707" w:rsidRDefault="00AE11E5" w:rsidP="00AE11E5">
      <w:pPr>
        <w:rPr>
          <w:rFonts w:ascii="Segoe UI" w:hAnsi="Segoe UI" w:cs="Segoe UI"/>
        </w:rPr>
      </w:pPr>
      <w:r w:rsidRPr="00D73707">
        <w:rPr>
          <w:rFonts w:ascii="Segoe UI" w:hAnsi="Segoe UI" w:cs="Segoe UI"/>
          <w:b/>
          <w:bCs/>
        </w:rPr>
        <w:t>NOTICE OF PRIVACY PRACTICES</w:t>
      </w:r>
      <w:r w:rsidRPr="00D73707">
        <w:rPr>
          <w:rFonts w:ascii="Segoe UI" w:hAnsi="Segoe UI" w:cs="Segoe UI"/>
        </w:rPr>
        <w:br/>
      </w:r>
      <w:r w:rsidRPr="00D73707">
        <w:rPr>
          <w:rFonts w:ascii="Segoe UI" w:hAnsi="Segoe UI" w:cs="Segoe UI"/>
          <w:b/>
          <w:bCs/>
        </w:rPr>
        <w:t>Effective Date:</w:t>
      </w:r>
      <w:r w:rsidRPr="00D73707">
        <w:rPr>
          <w:rFonts w:ascii="Segoe UI" w:hAnsi="Segoe UI" w:cs="Segoe UI"/>
        </w:rPr>
        <w:t xml:space="preserve"> July 1, 2025</w:t>
      </w:r>
      <w:r w:rsidRPr="00D73707">
        <w:rPr>
          <w:rFonts w:ascii="Segoe UI" w:hAnsi="Segoe UI" w:cs="Segoe UI"/>
        </w:rPr>
        <w:br/>
      </w:r>
      <w:r w:rsidRPr="00D73707">
        <w:rPr>
          <w:rFonts w:ascii="Segoe UI" w:hAnsi="Segoe UI" w:cs="Segoe UI"/>
          <w:b/>
          <w:bCs/>
        </w:rPr>
        <w:t>Yuma District Hospital and Clinics</w:t>
      </w:r>
      <w:r w:rsidRPr="00D73707">
        <w:rPr>
          <w:rFonts w:ascii="Segoe UI" w:hAnsi="Segoe UI" w:cs="Segoe UI"/>
        </w:rPr>
        <w:br/>
        <w:t>1000 W. 8th Ave.</w:t>
      </w:r>
      <w:r w:rsidRPr="00D73707">
        <w:rPr>
          <w:rFonts w:ascii="Segoe UI" w:hAnsi="Segoe UI" w:cs="Segoe UI"/>
        </w:rPr>
        <w:br/>
        <w:t>Yuma, CO 80759</w:t>
      </w:r>
      <w:r w:rsidRPr="00D73707">
        <w:rPr>
          <w:rFonts w:ascii="Segoe UI" w:hAnsi="Segoe UI" w:cs="Segoe UI"/>
        </w:rPr>
        <w:br/>
        <w:t>Phone: 970-848-4795</w:t>
      </w:r>
      <w:r w:rsidRPr="00D73707">
        <w:rPr>
          <w:rFonts w:ascii="Segoe UI" w:hAnsi="Segoe UI" w:cs="Segoe UI"/>
        </w:rPr>
        <w:br/>
        <w:t>Fax: 970-848-4952</w:t>
      </w:r>
    </w:p>
    <w:p w14:paraId="2AA700CB" w14:textId="77777777" w:rsidR="00AE11E5" w:rsidRPr="00D73707" w:rsidRDefault="00AE11E5" w:rsidP="00AE11E5">
      <w:pPr>
        <w:rPr>
          <w:rFonts w:ascii="Segoe UI" w:hAnsi="Segoe UI" w:cs="Segoe UI"/>
        </w:rPr>
      </w:pPr>
      <w:r w:rsidRPr="00D73707">
        <w:rPr>
          <w:rFonts w:ascii="Segoe UI" w:hAnsi="Segoe UI" w:cs="Segoe UI"/>
        </w:rPr>
        <w:t>This notice describes how your medical information may be used and disclosed and how you can access this information. Please review it carefully.</w:t>
      </w:r>
    </w:p>
    <w:p w14:paraId="63D636F9" w14:textId="77777777" w:rsidR="00AE11E5" w:rsidRPr="00D73707" w:rsidRDefault="00000000" w:rsidP="00AE11E5">
      <w:pPr>
        <w:rPr>
          <w:rFonts w:ascii="Segoe UI" w:hAnsi="Segoe UI" w:cs="Segoe UI"/>
        </w:rPr>
      </w:pPr>
      <w:r w:rsidRPr="00D73707">
        <w:rPr>
          <w:rFonts w:ascii="Segoe UI" w:hAnsi="Segoe UI" w:cs="Segoe UI"/>
        </w:rPr>
        <w:pict w14:anchorId="159F9F6C">
          <v:rect id="_x0000_i1025" style="width:0;height:1.5pt" o:hralign="center" o:hrstd="t" o:hr="t" fillcolor="#a0a0a0" stroked="f"/>
        </w:pict>
      </w:r>
    </w:p>
    <w:p w14:paraId="2C07D662" w14:textId="77777777" w:rsidR="00AE11E5" w:rsidRPr="00D73707" w:rsidRDefault="00AE11E5" w:rsidP="00AE11E5">
      <w:pPr>
        <w:rPr>
          <w:rFonts w:ascii="Segoe UI" w:hAnsi="Segoe UI" w:cs="Segoe UI"/>
          <w:b/>
          <w:bCs/>
        </w:rPr>
      </w:pPr>
      <w:r w:rsidRPr="00D73707">
        <w:rPr>
          <w:rFonts w:ascii="Segoe UI" w:hAnsi="Segoe UI" w:cs="Segoe UI"/>
          <w:b/>
          <w:bCs/>
        </w:rPr>
        <w:t>OUR PLEDGE REGARDING YOUR MEDICAL INFORMATION</w:t>
      </w:r>
    </w:p>
    <w:p w14:paraId="43B844F8" w14:textId="77777777" w:rsidR="00AE11E5" w:rsidRPr="00D73707" w:rsidRDefault="00AE11E5" w:rsidP="00AE11E5">
      <w:pPr>
        <w:rPr>
          <w:rFonts w:ascii="Segoe UI" w:hAnsi="Segoe UI" w:cs="Segoe UI"/>
        </w:rPr>
      </w:pPr>
      <w:r w:rsidRPr="00D73707">
        <w:rPr>
          <w:rFonts w:ascii="Segoe UI" w:hAnsi="Segoe UI" w:cs="Segoe UI"/>
        </w:rPr>
        <w:t>Your health information is contained in a medical record that belongs to Yuma District Hospital and Clinics (YDHC), but the information itself belongs to you. We are committed to protecting your privacy and maintaining the security of your health information.</w:t>
      </w:r>
    </w:p>
    <w:p w14:paraId="0F3AAFFE" w14:textId="77777777" w:rsidR="00AE11E5" w:rsidRPr="00D73707" w:rsidRDefault="00000000" w:rsidP="00AE11E5">
      <w:pPr>
        <w:rPr>
          <w:rFonts w:ascii="Segoe UI" w:hAnsi="Segoe UI" w:cs="Segoe UI"/>
        </w:rPr>
      </w:pPr>
      <w:r w:rsidRPr="00D73707">
        <w:rPr>
          <w:rFonts w:ascii="Segoe UI" w:hAnsi="Segoe UI" w:cs="Segoe UI"/>
        </w:rPr>
        <w:pict w14:anchorId="27B3AEC7">
          <v:rect id="_x0000_i1026" style="width:0;height:1.5pt" o:hralign="center" o:hrstd="t" o:hr="t" fillcolor="#a0a0a0" stroked="f"/>
        </w:pict>
      </w:r>
    </w:p>
    <w:p w14:paraId="597E6B34" w14:textId="77777777" w:rsidR="00AE11E5" w:rsidRPr="00D73707" w:rsidRDefault="00AE11E5" w:rsidP="00AE11E5">
      <w:pPr>
        <w:rPr>
          <w:rFonts w:ascii="Segoe UI" w:hAnsi="Segoe UI" w:cs="Segoe UI"/>
          <w:b/>
          <w:bCs/>
        </w:rPr>
      </w:pPr>
      <w:r w:rsidRPr="00D73707">
        <w:rPr>
          <w:rFonts w:ascii="Segoe UI" w:hAnsi="Segoe UI" w:cs="Segoe UI"/>
          <w:b/>
          <w:bCs/>
        </w:rPr>
        <w:t>HOW WE MAY USE AND DISCLOSE YOUR MEDICAL INFORMATION</w:t>
      </w:r>
    </w:p>
    <w:p w14:paraId="61E3921D" w14:textId="77777777" w:rsidR="00AE11E5" w:rsidRPr="00D73707" w:rsidRDefault="00AE11E5" w:rsidP="00AE11E5">
      <w:pPr>
        <w:rPr>
          <w:rFonts w:ascii="Segoe UI" w:hAnsi="Segoe UI" w:cs="Segoe UI"/>
        </w:rPr>
      </w:pPr>
      <w:r w:rsidRPr="00D73707">
        <w:rPr>
          <w:rFonts w:ascii="Segoe UI" w:hAnsi="Segoe UI" w:cs="Segoe UI"/>
        </w:rPr>
        <w:t>We use and disclose your medical information for treatment, payment, and healthcare operations as described below:</w:t>
      </w:r>
    </w:p>
    <w:p w14:paraId="726955C6" w14:textId="77777777" w:rsidR="00AE11E5" w:rsidRPr="00D73707" w:rsidRDefault="00AE11E5" w:rsidP="00AE11E5">
      <w:pPr>
        <w:numPr>
          <w:ilvl w:val="0"/>
          <w:numId w:val="4"/>
        </w:numPr>
        <w:rPr>
          <w:rFonts w:ascii="Segoe UI" w:hAnsi="Segoe UI" w:cs="Segoe UI"/>
        </w:rPr>
      </w:pPr>
      <w:r w:rsidRPr="00D73707">
        <w:rPr>
          <w:rFonts w:ascii="Segoe UI" w:hAnsi="Segoe UI" w:cs="Segoe UI"/>
          <w:b/>
          <w:bCs/>
        </w:rPr>
        <w:t>Treatment:</w:t>
      </w:r>
      <w:r w:rsidRPr="00D73707">
        <w:rPr>
          <w:rFonts w:ascii="Segoe UI" w:hAnsi="Segoe UI" w:cs="Segoe UI"/>
        </w:rPr>
        <w:t xml:space="preserve"> We may use your medical information to provide you with medical care, coordinate your care, or consult with other healthcare providers involved in your treatment.</w:t>
      </w:r>
    </w:p>
    <w:p w14:paraId="4E0C74B4" w14:textId="77777777" w:rsidR="00AE11E5" w:rsidRPr="00D73707" w:rsidRDefault="00AE11E5" w:rsidP="00AE11E5">
      <w:pPr>
        <w:numPr>
          <w:ilvl w:val="0"/>
          <w:numId w:val="4"/>
        </w:numPr>
        <w:rPr>
          <w:rFonts w:ascii="Segoe UI" w:hAnsi="Segoe UI" w:cs="Segoe UI"/>
        </w:rPr>
      </w:pPr>
      <w:r w:rsidRPr="00D73707">
        <w:rPr>
          <w:rFonts w:ascii="Segoe UI" w:hAnsi="Segoe UI" w:cs="Segoe UI"/>
          <w:b/>
          <w:bCs/>
        </w:rPr>
        <w:t>Payment:</w:t>
      </w:r>
      <w:r w:rsidRPr="00D73707">
        <w:rPr>
          <w:rFonts w:ascii="Segoe UI" w:hAnsi="Segoe UI" w:cs="Segoe UI"/>
        </w:rPr>
        <w:t xml:space="preserve"> We may use and disclose your information to bill for services, obtain payment from insurers or other entities, and manage payment-related activities.</w:t>
      </w:r>
    </w:p>
    <w:p w14:paraId="4EE60D42" w14:textId="77777777" w:rsidR="00AE11E5" w:rsidRPr="00D73707" w:rsidRDefault="00AE11E5" w:rsidP="00AE11E5">
      <w:pPr>
        <w:numPr>
          <w:ilvl w:val="0"/>
          <w:numId w:val="4"/>
        </w:numPr>
        <w:rPr>
          <w:rFonts w:ascii="Segoe UI" w:hAnsi="Segoe UI" w:cs="Segoe UI"/>
        </w:rPr>
      </w:pPr>
      <w:r w:rsidRPr="00D73707">
        <w:rPr>
          <w:rFonts w:ascii="Segoe UI" w:hAnsi="Segoe UI" w:cs="Segoe UI"/>
          <w:b/>
          <w:bCs/>
        </w:rPr>
        <w:t>Healthcare Operations:</w:t>
      </w:r>
      <w:r w:rsidRPr="00D73707">
        <w:rPr>
          <w:rFonts w:ascii="Segoe UI" w:hAnsi="Segoe UI" w:cs="Segoe UI"/>
        </w:rPr>
        <w:t xml:space="preserve"> We may use and disclose information to improve care quality, evaluate staff performance, train healthcare professionals, and for other operational purposes.</w:t>
      </w:r>
    </w:p>
    <w:p w14:paraId="6A977E15" w14:textId="77777777" w:rsidR="00AE11E5" w:rsidRPr="00D73707" w:rsidRDefault="00000000" w:rsidP="00AE11E5">
      <w:pPr>
        <w:rPr>
          <w:rFonts w:ascii="Segoe UI" w:hAnsi="Segoe UI" w:cs="Segoe UI"/>
        </w:rPr>
      </w:pPr>
      <w:r w:rsidRPr="00D73707">
        <w:rPr>
          <w:rFonts w:ascii="Segoe UI" w:hAnsi="Segoe UI" w:cs="Segoe UI"/>
        </w:rPr>
        <w:pict w14:anchorId="3344D924">
          <v:rect id="_x0000_i1027" style="width:0;height:1.5pt" o:hralign="center" o:hrstd="t" o:hr="t" fillcolor="#a0a0a0" stroked="f"/>
        </w:pict>
      </w:r>
    </w:p>
    <w:p w14:paraId="50CCD50D" w14:textId="77777777" w:rsidR="00AE11E5" w:rsidRPr="00D73707" w:rsidRDefault="00AE11E5" w:rsidP="00AE11E5">
      <w:pPr>
        <w:rPr>
          <w:rFonts w:ascii="Segoe UI" w:hAnsi="Segoe UI" w:cs="Segoe UI"/>
          <w:b/>
          <w:bCs/>
        </w:rPr>
      </w:pPr>
      <w:r w:rsidRPr="00D73707">
        <w:rPr>
          <w:rFonts w:ascii="Segoe UI" w:hAnsi="Segoe UI" w:cs="Segoe UI"/>
          <w:b/>
          <w:bCs/>
        </w:rPr>
        <w:lastRenderedPageBreak/>
        <w:t>ADDITIONAL USES AND DISCLOSURES</w:t>
      </w:r>
    </w:p>
    <w:p w14:paraId="5D16435D" w14:textId="73BF812A" w:rsidR="00AE11E5" w:rsidRPr="00D73707" w:rsidRDefault="00AE11E5" w:rsidP="00AE11E5">
      <w:pPr>
        <w:numPr>
          <w:ilvl w:val="0"/>
          <w:numId w:val="5"/>
        </w:numPr>
        <w:rPr>
          <w:rFonts w:ascii="Segoe UI" w:hAnsi="Segoe UI" w:cs="Segoe UI"/>
        </w:rPr>
      </w:pPr>
      <w:r w:rsidRPr="00D73707">
        <w:rPr>
          <w:rFonts w:ascii="Segoe UI" w:hAnsi="Segoe UI" w:cs="Segoe UI"/>
          <w:b/>
          <w:bCs/>
        </w:rPr>
        <w:t>Health Information Exchange (HIE):</w:t>
      </w:r>
      <w:r w:rsidRPr="00D73707">
        <w:rPr>
          <w:rFonts w:ascii="Segoe UI" w:hAnsi="Segoe UI" w:cs="Segoe UI"/>
        </w:rPr>
        <w:t xml:space="preserve"> We participate in a health data exchange allowing secure electronic sharing of medical information with other providers involved in your care. You may opt out at any time by contacting our Privacy Official.</w:t>
      </w:r>
    </w:p>
    <w:p w14:paraId="3A23395A" w14:textId="77777777" w:rsidR="00AE11E5" w:rsidRPr="00D73707" w:rsidRDefault="00AE11E5" w:rsidP="00AE11E5">
      <w:pPr>
        <w:numPr>
          <w:ilvl w:val="0"/>
          <w:numId w:val="5"/>
        </w:numPr>
        <w:rPr>
          <w:rFonts w:ascii="Segoe UI" w:hAnsi="Segoe UI" w:cs="Segoe UI"/>
        </w:rPr>
      </w:pPr>
      <w:r w:rsidRPr="00D73707">
        <w:rPr>
          <w:rFonts w:ascii="Segoe UI" w:hAnsi="Segoe UI" w:cs="Segoe UI"/>
          <w:b/>
          <w:bCs/>
        </w:rPr>
        <w:t>Family and Friends:</w:t>
      </w:r>
      <w:r w:rsidRPr="00D73707">
        <w:rPr>
          <w:rFonts w:ascii="Segoe UI" w:hAnsi="Segoe UI" w:cs="Segoe UI"/>
        </w:rPr>
        <w:t xml:space="preserve"> Unless you object, we may share medical information with family members, close friends, or other individuals involved in your care.</w:t>
      </w:r>
    </w:p>
    <w:p w14:paraId="745C011E" w14:textId="77777777" w:rsidR="00AE11E5" w:rsidRPr="00D73707" w:rsidRDefault="00AE11E5" w:rsidP="00AE11E5">
      <w:pPr>
        <w:numPr>
          <w:ilvl w:val="0"/>
          <w:numId w:val="5"/>
        </w:numPr>
        <w:rPr>
          <w:rFonts w:ascii="Segoe UI" w:hAnsi="Segoe UI" w:cs="Segoe UI"/>
        </w:rPr>
      </w:pPr>
      <w:r w:rsidRPr="00D73707">
        <w:rPr>
          <w:rFonts w:ascii="Segoe UI" w:hAnsi="Segoe UI" w:cs="Segoe UI"/>
          <w:b/>
          <w:bCs/>
        </w:rPr>
        <w:t>Appointment Reminders and Sign-In Sheets:</w:t>
      </w:r>
      <w:r w:rsidRPr="00D73707">
        <w:rPr>
          <w:rFonts w:ascii="Segoe UI" w:hAnsi="Segoe UI" w:cs="Segoe UI"/>
        </w:rPr>
        <w:t xml:space="preserve"> We may contact you to remind you of appointments and use minimal information for sign-in sheets.</w:t>
      </w:r>
    </w:p>
    <w:p w14:paraId="08A3CA6C" w14:textId="77777777" w:rsidR="00AE11E5" w:rsidRPr="00D73707" w:rsidRDefault="00AE11E5" w:rsidP="00AE11E5">
      <w:pPr>
        <w:numPr>
          <w:ilvl w:val="0"/>
          <w:numId w:val="5"/>
        </w:numPr>
        <w:rPr>
          <w:rFonts w:ascii="Segoe UI" w:hAnsi="Segoe UI" w:cs="Segoe UI"/>
        </w:rPr>
      </w:pPr>
      <w:r w:rsidRPr="00D73707">
        <w:rPr>
          <w:rFonts w:ascii="Segoe UI" w:hAnsi="Segoe UI" w:cs="Segoe UI"/>
          <w:b/>
          <w:bCs/>
        </w:rPr>
        <w:t>Directory:</w:t>
      </w:r>
      <w:r w:rsidRPr="00D73707">
        <w:rPr>
          <w:rFonts w:ascii="Segoe UI" w:hAnsi="Segoe UI" w:cs="Segoe UI"/>
        </w:rPr>
        <w:t xml:space="preserve"> If you are in our facility, we may list your name, location, general condition, and religious affiliation in our directory, unless you object.</w:t>
      </w:r>
    </w:p>
    <w:p w14:paraId="0E9941B7" w14:textId="77777777" w:rsidR="00AE11E5" w:rsidRPr="00D73707" w:rsidRDefault="00AE11E5" w:rsidP="00AE11E5">
      <w:pPr>
        <w:numPr>
          <w:ilvl w:val="0"/>
          <w:numId w:val="5"/>
        </w:numPr>
        <w:rPr>
          <w:rFonts w:ascii="Segoe UI" w:hAnsi="Segoe UI" w:cs="Segoe UI"/>
        </w:rPr>
      </w:pPr>
      <w:r w:rsidRPr="00D73707">
        <w:rPr>
          <w:rFonts w:ascii="Segoe UI" w:hAnsi="Segoe UI" w:cs="Segoe UI"/>
          <w:b/>
          <w:bCs/>
        </w:rPr>
        <w:t>Required by Law:</w:t>
      </w:r>
      <w:r w:rsidRPr="00D73707">
        <w:rPr>
          <w:rFonts w:ascii="Segoe UI" w:hAnsi="Segoe UI" w:cs="Segoe UI"/>
        </w:rPr>
        <w:t xml:space="preserve"> We will disclose medical information when required by federal, state, or local laws.</w:t>
      </w:r>
    </w:p>
    <w:p w14:paraId="287AD0F7" w14:textId="77777777" w:rsidR="00AE11E5" w:rsidRPr="00D73707" w:rsidRDefault="00AE11E5" w:rsidP="00AE11E5">
      <w:pPr>
        <w:numPr>
          <w:ilvl w:val="0"/>
          <w:numId w:val="5"/>
        </w:numPr>
        <w:rPr>
          <w:rFonts w:ascii="Segoe UI" w:hAnsi="Segoe UI" w:cs="Segoe UI"/>
        </w:rPr>
      </w:pPr>
      <w:r w:rsidRPr="00D73707">
        <w:rPr>
          <w:rFonts w:ascii="Segoe UI" w:hAnsi="Segoe UI" w:cs="Segoe UI"/>
          <w:b/>
          <w:bCs/>
        </w:rPr>
        <w:t>Public Health and Safety:</w:t>
      </w:r>
      <w:r w:rsidRPr="00D73707">
        <w:rPr>
          <w:rFonts w:ascii="Segoe UI" w:hAnsi="Segoe UI" w:cs="Segoe UI"/>
        </w:rPr>
        <w:t xml:space="preserve"> We may disclose information for public health activities, law enforcement, disaster relief, and to prevent serious threats to health or safety.</w:t>
      </w:r>
    </w:p>
    <w:p w14:paraId="0AAF5226" w14:textId="77777777" w:rsidR="00AE11E5" w:rsidRPr="00D73707" w:rsidRDefault="00AE11E5" w:rsidP="00AE11E5">
      <w:pPr>
        <w:numPr>
          <w:ilvl w:val="0"/>
          <w:numId w:val="5"/>
        </w:numPr>
        <w:rPr>
          <w:rFonts w:ascii="Segoe UI" w:hAnsi="Segoe UI" w:cs="Segoe UI"/>
        </w:rPr>
      </w:pPr>
      <w:r w:rsidRPr="00D73707">
        <w:rPr>
          <w:rFonts w:ascii="Segoe UI" w:hAnsi="Segoe UI" w:cs="Segoe UI"/>
          <w:b/>
          <w:bCs/>
        </w:rPr>
        <w:t>Other Uses:</w:t>
      </w:r>
      <w:r w:rsidRPr="00D73707">
        <w:rPr>
          <w:rFonts w:ascii="Segoe UI" w:hAnsi="Segoe UI" w:cs="Segoe UI"/>
        </w:rPr>
        <w:t xml:space="preserve"> Other permitted disclosures include health oversight, research (with appropriate </w:t>
      </w:r>
      <w:proofErr w:type="gramStart"/>
      <w:r w:rsidRPr="00D73707">
        <w:rPr>
          <w:rFonts w:ascii="Segoe UI" w:hAnsi="Segoe UI" w:cs="Segoe UI"/>
        </w:rPr>
        <w:t>protections</w:t>
      </w:r>
      <w:proofErr w:type="gramEnd"/>
      <w:r w:rsidRPr="00D73707">
        <w:rPr>
          <w:rFonts w:ascii="Segoe UI" w:hAnsi="Segoe UI" w:cs="Segoe UI"/>
        </w:rPr>
        <w:t>), workers' compensation, military and national security activities, and as needed for deceased individuals (coroners, funeral directors, etc.).</w:t>
      </w:r>
    </w:p>
    <w:p w14:paraId="02EF3B0C" w14:textId="77777777" w:rsidR="00AE11E5" w:rsidRPr="00D73707" w:rsidRDefault="00000000" w:rsidP="00AE11E5">
      <w:pPr>
        <w:rPr>
          <w:rFonts w:ascii="Segoe UI" w:hAnsi="Segoe UI" w:cs="Segoe UI"/>
        </w:rPr>
      </w:pPr>
      <w:r w:rsidRPr="00D73707">
        <w:rPr>
          <w:rFonts w:ascii="Segoe UI" w:hAnsi="Segoe UI" w:cs="Segoe UI"/>
        </w:rPr>
        <w:pict w14:anchorId="734B138A">
          <v:rect id="_x0000_i1028" style="width:0;height:1.5pt" o:hralign="center" o:hrstd="t" o:hr="t" fillcolor="#a0a0a0" stroked="f"/>
        </w:pict>
      </w:r>
    </w:p>
    <w:p w14:paraId="2EB8FA86" w14:textId="77777777" w:rsidR="00AE11E5" w:rsidRPr="00D73707" w:rsidRDefault="00AE11E5" w:rsidP="00AE11E5">
      <w:pPr>
        <w:rPr>
          <w:rFonts w:ascii="Segoe UI" w:hAnsi="Segoe UI" w:cs="Segoe UI"/>
          <w:b/>
          <w:bCs/>
        </w:rPr>
      </w:pPr>
      <w:r w:rsidRPr="00D73707">
        <w:rPr>
          <w:rFonts w:ascii="Segoe UI" w:hAnsi="Segoe UI" w:cs="Segoe UI"/>
          <w:b/>
          <w:bCs/>
        </w:rPr>
        <w:t>USES REQUIRING YOUR AUTHORIZATION</w:t>
      </w:r>
    </w:p>
    <w:p w14:paraId="096FC53F" w14:textId="77777777" w:rsidR="00AE11E5" w:rsidRPr="00D73707" w:rsidRDefault="00AE11E5" w:rsidP="00AE11E5">
      <w:pPr>
        <w:rPr>
          <w:rFonts w:ascii="Segoe UI" w:hAnsi="Segoe UI" w:cs="Segoe UI"/>
        </w:rPr>
      </w:pPr>
      <w:r w:rsidRPr="00D73707">
        <w:rPr>
          <w:rFonts w:ascii="Segoe UI" w:hAnsi="Segoe UI" w:cs="Segoe UI"/>
        </w:rPr>
        <w:t>We will only make the following disclosures with your written authorization:</w:t>
      </w:r>
    </w:p>
    <w:p w14:paraId="1FEEAED9" w14:textId="77777777" w:rsidR="00AE11E5" w:rsidRPr="00D73707" w:rsidRDefault="00AE11E5" w:rsidP="00AE11E5">
      <w:pPr>
        <w:numPr>
          <w:ilvl w:val="0"/>
          <w:numId w:val="6"/>
        </w:numPr>
        <w:rPr>
          <w:rFonts w:ascii="Segoe UI" w:hAnsi="Segoe UI" w:cs="Segoe UI"/>
        </w:rPr>
      </w:pPr>
      <w:r w:rsidRPr="00D73707">
        <w:rPr>
          <w:rFonts w:ascii="Segoe UI" w:hAnsi="Segoe UI" w:cs="Segoe UI"/>
        </w:rPr>
        <w:t>Marketing purposes</w:t>
      </w:r>
    </w:p>
    <w:p w14:paraId="22B66DB6" w14:textId="77777777" w:rsidR="00AE11E5" w:rsidRPr="00D73707" w:rsidRDefault="00AE11E5" w:rsidP="00AE11E5">
      <w:pPr>
        <w:numPr>
          <w:ilvl w:val="0"/>
          <w:numId w:val="6"/>
        </w:numPr>
        <w:rPr>
          <w:rFonts w:ascii="Segoe UI" w:hAnsi="Segoe UI" w:cs="Segoe UI"/>
        </w:rPr>
      </w:pPr>
      <w:proofErr w:type="gramStart"/>
      <w:r w:rsidRPr="00D73707">
        <w:rPr>
          <w:rFonts w:ascii="Segoe UI" w:hAnsi="Segoe UI" w:cs="Segoe UI"/>
        </w:rPr>
        <w:t>Sale</w:t>
      </w:r>
      <w:proofErr w:type="gramEnd"/>
      <w:r w:rsidRPr="00D73707">
        <w:rPr>
          <w:rFonts w:ascii="Segoe UI" w:hAnsi="Segoe UI" w:cs="Segoe UI"/>
        </w:rPr>
        <w:t xml:space="preserve"> of your medical information</w:t>
      </w:r>
    </w:p>
    <w:p w14:paraId="4B9B9F68" w14:textId="77777777" w:rsidR="00AE11E5" w:rsidRPr="00D73707" w:rsidRDefault="00AE11E5" w:rsidP="00AE11E5">
      <w:pPr>
        <w:numPr>
          <w:ilvl w:val="0"/>
          <w:numId w:val="6"/>
        </w:numPr>
        <w:rPr>
          <w:rFonts w:ascii="Segoe UI" w:hAnsi="Segoe UI" w:cs="Segoe UI"/>
        </w:rPr>
      </w:pPr>
      <w:r w:rsidRPr="00D73707">
        <w:rPr>
          <w:rFonts w:ascii="Segoe UI" w:hAnsi="Segoe UI" w:cs="Segoe UI"/>
        </w:rPr>
        <w:t>Most uses of psychotherapy notes</w:t>
      </w:r>
    </w:p>
    <w:p w14:paraId="2C3F2CC7" w14:textId="77777777" w:rsidR="00AE11E5" w:rsidRPr="00D73707" w:rsidRDefault="00AE11E5" w:rsidP="00AE11E5">
      <w:pPr>
        <w:rPr>
          <w:rFonts w:ascii="Segoe UI" w:hAnsi="Segoe UI" w:cs="Segoe UI"/>
        </w:rPr>
      </w:pPr>
      <w:r w:rsidRPr="00D73707">
        <w:rPr>
          <w:rFonts w:ascii="Segoe UI" w:hAnsi="Segoe UI" w:cs="Segoe UI"/>
        </w:rPr>
        <w:t>You may revoke an authorization at any time in writing.</w:t>
      </w:r>
    </w:p>
    <w:p w14:paraId="0EA59986" w14:textId="77777777" w:rsidR="00AE11E5" w:rsidRPr="00D73707" w:rsidRDefault="00000000" w:rsidP="00AE11E5">
      <w:pPr>
        <w:rPr>
          <w:rFonts w:ascii="Segoe UI" w:hAnsi="Segoe UI" w:cs="Segoe UI"/>
        </w:rPr>
      </w:pPr>
      <w:r w:rsidRPr="00D73707">
        <w:rPr>
          <w:rFonts w:ascii="Segoe UI" w:hAnsi="Segoe UI" w:cs="Segoe UI"/>
        </w:rPr>
        <w:pict w14:anchorId="223990B1">
          <v:rect id="_x0000_i1029" style="width:0;height:1.5pt" o:hralign="center" o:hrstd="t" o:hr="t" fillcolor="#a0a0a0" stroked="f"/>
        </w:pict>
      </w:r>
    </w:p>
    <w:p w14:paraId="01FF6B3F" w14:textId="77777777" w:rsidR="00AE11E5" w:rsidRPr="00D73707" w:rsidRDefault="00AE11E5" w:rsidP="00AE11E5">
      <w:pPr>
        <w:rPr>
          <w:rFonts w:ascii="Segoe UI" w:hAnsi="Segoe UI" w:cs="Segoe UI"/>
          <w:b/>
          <w:bCs/>
        </w:rPr>
      </w:pPr>
      <w:r w:rsidRPr="00D73707">
        <w:rPr>
          <w:rFonts w:ascii="Segoe UI" w:hAnsi="Segoe UI" w:cs="Segoe UI"/>
          <w:b/>
          <w:bCs/>
        </w:rPr>
        <w:t>YOUR RIGHTS REGARDING YOUR MEDICAL INFORMATION</w:t>
      </w:r>
    </w:p>
    <w:p w14:paraId="3EC200E4" w14:textId="77777777" w:rsidR="00AE11E5" w:rsidRPr="00D73707" w:rsidRDefault="00AE11E5" w:rsidP="00AE11E5">
      <w:pPr>
        <w:rPr>
          <w:rFonts w:ascii="Segoe UI" w:hAnsi="Segoe UI" w:cs="Segoe UI"/>
        </w:rPr>
      </w:pPr>
      <w:r w:rsidRPr="00D73707">
        <w:rPr>
          <w:rFonts w:ascii="Segoe UI" w:hAnsi="Segoe UI" w:cs="Segoe UI"/>
        </w:rPr>
        <w:t>You have the following rights:</w:t>
      </w:r>
    </w:p>
    <w:p w14:paraId="33A8FCBA" w14:textId="77777777" w:rsidR="00AE11E5" w:rsidRPr="00D73707" w:rsidRDefault="00AE11E5" w:rsidP="00AE11E5">
      <w:pPr>
        <w:numPr>
          <w:ilvl w:val="0"/>
          <w:numId w:val="7"/>
        </w:numPr>
        <w:rPr>
          <w:rFonts w:ascii="Segoe UI" w:hAnsi="Segoe UI" w:cs="Segoe UI"/>
        </w:rPr>
      </w:pPr>
      <w:r w:rsidRPr="00D73707">
        <w:rPr>
          <w:rFonts w:ascii="Segoe UI" w:hAnsi="Segoe UI" w:cs="Segoe UI"/>
        </w:rPr>
        <w:t>Receive a Copy of This Notice</w:t>
      </w:r>
    </w:p>
    <w:p w14:paraId="74F44A80" w14:textId="77777777" w:rsidR="00AE11E5" w:rsidRPr="00D73707" w:rsidRDefault="00AE11E5" w:rsidP="00AE11E5">
      <w:pPr>
        <w:numPr>
          <w:ilvl w:val="0"/>
          <w:numId w:val="7"/>
        </w:numPr>
        <w:rPr>
          <w:rFonts w:ascii="Segoe UI" w:hAnsi="Segoe UI" w:cs="Segoe UI"/>
        </w:rPr>
      </w:pPr>
      <w:r w:rsidRPr="00D73707">
        <w:rPr>
          <w:rFonts w:ascii="Segoe UI" w:hAnsi="Segoe UI" w:cs="Segoe UI"/>
        </w:rPr>
        <w:t>Access, Inspect, and Copy Your Medical Information</w:t>
      </w:r>
    </w:p>
    <w:p w14:paraId="5ADB1605" w14:textId="77777777" w:rsidR="00AE11E5" w:rsidRPr="00D73707" w:rsidRDefault="00AE11E5" w:rsidP="00AE11E5">
      <w:pPr>
        <w:numPr>
          <w:ilvl w:val="0"/>
          <w:numId w:val="7"/>
        </w:numPr>
        <w:rPr>
          <w:rFonts w:ascii="Segoe UI" w:hAnsi="Segoe UI" w:cs="Segoe UI"/>
        </w:rPr>
      </w:pPr>
      <w:r w:rsidRPr="00D73707">
        <w:rPr>
          <w:rFonts w:ascii="Segoe UI" w:hAnsi="Segoe UI" w:cs="Segoe UI"/>
        </w:rPr>
        <w:t>Request an Amendment if you believe information is incorrect or incomplete</w:t>
      </w:r>
    </w:p>
    <w:p w14:paraId="21E8B208" w14:textId="77777777" w:rsidR="00AE11E5" w:rsidRPr="00D73707" w:rsidRDefault="00AE11E5" w:rsidP="00AE11E5">
      <w:pPr>
        <w:numPr>
          <w:ilvl w:val="0"/>
          <w:numId w:val="7"/>
        </w:numPr>
        <w:rPr>
          <w:rFonts w:ascii="Segoe UI" w:hAnsi="Segoe UI" w:cs="Segoe UI"/>
        </w:rPr>
      </w:pPr>
      <w:r w:rsidRPr="00D73707">
        <w:rPr>
          <w:rFonts w:ascii="Segoe UI" w:hAnsi="Segoe UI" w:cs="Segoe UI"/>
        </w:rPr>
        <w:lastRenderedPageBreak/>
        <w:t>Receive an Accounting of Disclosures (excludes certain uses such as treatment, payment, and operations)</w:t>
      </w:r>
    </w:p>
    <w:p w14:paraId="7702AC2D" w14:textId="77777777" w:rsidR="00AE11E5" w:rsidRPr="00D73707" w:rsidRDefault="00AE11E5" w:rsidP="00AE11E5">
      <w:pPr>
        <w:numPr>
          <w:ilvl w:val="0"/>
          <w:numId w:val="7"/>
        </w:numPr>
        <w:rPr>
          <w:rFonts w:ascii="Segoe UI" w:hAnsi="Segoe UI" w:cs="Segoe UI"/>
        </w:rPr>
      </w:pPr>
      <w:r w:rsidRPr="00D73707">
        <w:rPr>
          <w:rFonts w:ascii="Segoe UI" w:hAnsi="Segoe UI" w:cs="Segoe UI"/>
        </w:rPr>
        <w:t>Request Restrictions on how we use or disclose your information (we will comply when required by law or if you have paid out-of-pocket in full for a service and request restricted disclosure to your health plan)</w:t>
      </w:r>
    </w:p>
    <w:p w14:paraId="3C94414B" w14:textId="77777777" w:rsidR="00AE11E5" w:rsidRPr="00D73707" w:rsidRDefault="00AE11E5" w:rsidP="00AE11E5">
      <w:pPr>
        <w:numPr>
          <w:ilvl w:val="0"/>
          <w:numId w:val="7"/>
        </w:numPr>
        <w:rPr>
          <w:rFonts w:ascii="Segoe UI" w:hAnsi="Segoe UI" w:cs="Segoe UI"/>
        </w:rPr>
      </w:pPr>
      <w:r w:rsidRPr="00D73707">
        <w:rPr>
          <w:rFonts w:ascii="Segoe UI" w:hAnsi="Segoe UI" w:cs="Segoe UI"/>
        </w:rPr>
        <w:t>Request Alternative Communications (e.g., contact you at a different address or phone number)</w:t>
      </w:r>
    </w:p>
    <w:p w14:paraId="1E99B955" w14:textId="77777777" w:rsidR="00AE11E5" w:rsidRPr="00D73707" w:rsidRDefault="00AE11E5" w:rsidP="00AE11E5">
      <w:pPr>
        <w:rPr>
          <w:rFonts w:ascii="Segoe UI" w:hAnsi="Segoe UI" w:cs="Segoe UI"/>
        </w:rPr>
      </w:pPr>
      <w:r w:rsidRPr="00D73707">
        <w:rPr>
          <w:rFonts w:ascii="Segoe UI" w:hAnsi="Segoe UI" w:cs="Segoe UI"/>
        </w:rPr>
        <w:t>We will accommodate reasonable requests.</w:t>
      </w:r>
    </w:p>
    <w:p w14:paraId="0A67B89D" w14:textId="77777777" w:rsidR="00AE11E5" w:rsidRPr="00D73707" w:rsidRDefault="00000000" w:rsidP="00AE11E5">
      <w:pPr>
        <w:rPr>
          <w:rFonts w:ascii="Segoe UI" w:hAnsi="Segoe UI" w:cs="Segoe UI"/>
        </w:rPr>
      </w:pPr>
      <w:r w:rsidRPr="00D73707">
        <w:rPr>
          <w:rFonts w:ascii="Segoe UI" w:hAnsi="Segoe UI" w:cs="Segoe UI"/>
        </w:rPr>
        <w:pict w14:anchorId="15709E03">
          <v:rect id="_x0000_i1030" style="width:0;height:1.5pt" o:hralign="center" o:hrstd="t" o:hr="t" fillcolor="#a0a0a0" stroked="f"/>
        </w:pict>
      </w:r>
    </w:p>
    <w:p w14:paraId="4822247E" w14:textId="77777777" w:rsidR="00AE11E5" w:rsidRPr="00D73707" w:rsidRDefault="00AE11E5" w:rsidP="00AE11E5">
      <w:pPr>
        <w:rPr>
          <w:rFonts w:ascii="Segoe UI" w:hAnsi="Segoe UI" w:cs="Segoe UI"/>
          <w:b/>
          <w:bCs/>
        </w:rPr>
      </w:pPr>
      <w:r w:rsidRPr="00D73707">
        <w:rPr>
          <w:rFonts w:ascii="Segoe UI" w:hAnsi="Segoe UI" w:cs="Segoe UI"/>
          <w:b/>
          <w:bCs/>
        </w:rPr>
        <w:t>BREACH NOTIFICATION</w:t>
      </w:r>
    </w:p>
    <w:p w14:paraId="60DEDE39" w14:textId="77777777" w:rsidR="00AE11E5" w:rsidRPr="00D73707" w:rsidRDefault="00AE11E5" w:rsidP="00AE11E5">
      <w:pPr>
        <w:rPr>
          <w:rFonts w:ascii="Segoe UI" w:hAnsi="Segoe UI" w:cs="Segoe UI"/>
        </w:rPr>
      </w:pPr>
      <w:r w:rsidRPr="00D73707">
        <w:rPr>
          <w:rFonts w:ascii="Segoe UI" w:hAnsi="Segoe UI" w:cs="Segoe UI"/>
        </w:rPr>
        <w:t xml:space="preserve">If a breach of your unsecured health </w:t>
      </w:r>
      <w:proofErr w:type="gramStart"/>
      <w:r w:rsidRPr="00D73707">
        <w:rPr>
          <w:rFonts w:ascii="Segoe UI" w:hAnsi="Segoe UI" w:cs="Segoe UI"/>
        </w:rPr>
        <w:t>information</w:t>
      </w:r>
      <w:proofErr w:type="gramEnd"/>
      <w:r w:rsidRPr="00D73707">
        <w:rPr>
          <w:rFonts w:ascii="Segoe UI" w:hAnsi="Segoe UI" w:cs="Segoe UI"/>
        </w:rPr>
        <w:t xml:space="preserve"> occurs, we will notify you promptly as required by law.</w:t>
      </w:r>
    </w:p>
    <w:p w14:paraId="6100127D" w14:textId="77777777" w:rsidR="00AE11E5" w:rsidRPr="00D73707" w:rsidRDefault="00000000" w:rsidP="00AE11E5">
      <w:pPr>
        <w:rPr>
          <w:rFonts w:ascii="Segoe UI" w:hAnsi="Segoe UI" w:cs="Segoe UI"/>
        </w:rPr>
      </w:pPr>
      <w:r w:rsidRPr="00D73707">
        <w:rPr>
          <w:rFonts w:ascii="Segoe UI" w:hAnsi="Segoe UI" w:cs="Segoe UI"/>
        </w:rPr>
        <w:pict w14:anchorId="1C6A860D">
          <v:rect id="_x0000_i1031" style="width:0;height:1.5pt" o:hralign="center" o:hrstd="t" o:hr="t" fillcolor="#a0a0a0" stroked="f"/>
        </w:pict>
      </w:r>
    </w:p>
    <w:p w14:paraId="5AD220D2" w14:textId="77777777" w:rsidR="00AE11E5" w:rsidRPr="00D73707" w:rsidRDefault="00AE11E5" w:rsidP="00AE11E5">
      <w:pPr>
        <w:rPr>
          <w:rFonts w:ascii="Segoe UI" w:hAnsi="Segoe UI" w:cs="Segoe UI"/>
          <w:b/>
          <w:bCs/>
        </w:rPr>
      </w:pPr>
      <w:r w:rsidRPr="00D73707">
        <w:rPr>
          <w:rFonts w:ascii="Segoe UI" w:hAnsi="Segoe UI" w:cs="Segoe UI"/>
          <w:b/>
          <w:bCs/>
        </w:rPr>
        <w:t>CHANGES TO THIS NOTICE</w:t>
      </w:r>
    </w:p>
    <w:p w14:paraId="4A420935" w14:textId="77777777" w:rsidR="00AE11E5" w:rsidRPr="00D73707" w:rsidRDefault="00AE11E5" w:rsidP="00AE11E5">
      <w:pPr>
        <w:rPr>
          <w:rFonts w:ascii="Segoe UI" w:hAnsi="Segoe UI" w:cs="Segoe UI"/>
        </w:rPr>
      </w:pPr>
      <w:r w:rsidRPr="00D73707">
        <w:rPr>
          <w:rFonts w:ascii="Segoe UI" w:hAnsi="Segoe UI" w:cs="Segoe UI"/>
        </w:rPr>
        <w:t xml:space="preserve">We reserve the right to change this Notice of Privacy Practices. Any changes will apply to all </w:t>
      </w:r>
      <w:proofErr w:type="gramStart"/>
      <w:r w:rsidRPr="00D73707">
        <w:rPr>
          <w:rFonts w:ascii="Segoe UI" w:hAnsi="Segoe UI" w:cs="Segoe UI"/>
        </w:rPr>
        <w:t>information</w:t>
      </w:r>
      <w:proofErr w:type="gramEnd"/>
      <w:r w:rsidRPr="00D73707">
        <w:rPr>
          <w:rFonts w:ascii="Segoe UI" w:hAnsi="Segoe UI" w:cs="Segoe UI"/>
        </w:rPr>
        <w:t xml:space="preserve"> we maintain and will be posted prominently at YDHC and on our website. You may request a paper copy of the current notice at any time.</w:t>
      </w:r>
    </w:p>
    <w:p w14:paraId="626805D3" w14:textId="77777777" w:rsidR="00AE11E5" w:rsidRPr="00D73707" w:rsidRDefault="00000000" w:rsidP="00AE11E5">
      <w:pPr>
        <w:rPr>
          <w:rFonts w:ascii="Segoe UI" w:hAnsi="Segoe UI" w:cs="Segoe UI"/>
        </w:rPr>
      </w:pPr>
      <w:r w:rsidRPr="00D73707">
        <w:rPr>
          <w:rFonts w:ascii="Segoe UI" w:hAnsi="Segoe UI" w:cs="Segoe UI"/>
        </w:rPr>
        <w:pict w14:anchorId="3DA55399">
          <v:rect id="_x0000_i1032" style="width:0;height:1.5pt" o:hralign="center" o:hrstd="t" o:hr="t" fillcolor="#a0a0a0" stroked="f"/>
        </w:pict>
      </w:r>
    </w:p>
    <w:p w14:paraId="4BB46C1C" w14:textId="77777777" w:rsidR="00AE11E5" w:rsidRPr="00D73707" w:rsidRDefault="00AE11E5" w:rsidP="00AE11E5">
      <w:pPr>
        <w:rPr>
          <w:rFonts w:ascii="Segoe UI" w:hAnsi="Segoe UI" w:cs="Segoe UI"/>
          <w:b/>
          <w:bCs/>
        </w:rPr>
      </w:pPr>
      <w:r w:rsidRPr="00D73707">
        <w:rPr>
          <w:rFonts w:ascii="Segoe UI" w:hAnsi="Segoe UI" w:cs="Segoe UI"/>
          <w:b/>
          <w:bCs/>
        </w:rPr>
        <w:t>QUESTIONS OR COMPLAINTS</w:t>
      </w:r>
    </w:p>
    <w:p w14:paraId="63A43CB2" w14:textId="6028C7E9" w:rsidR="00AE11E5" w:rsidRPr="00D73707" w:rsidRDefault="00AE11E5" w:rsidP="00AE11E5">
      <w:pPr>
        <w:rPr>
          <w:rFonts w:ascii="Segoe UI" w:hAnsi="Segoe UI" w:cs="Segoe UI"/>
        </w:rPr>
      </w:pPr>
      <w:r w:rsidRPr="00D73707">
        <w:rPr>
          <w:rFonts w:ascii="Segoe UI" w:hAnsi="Segoe UI" w:cs="Segoe UI"/>
        </w:rPr>
        <w:t>If you have questions about this notice or believe your privacy rights have been violated, please contact the Privacy Official at:</w:t>
      </w:r>
      <w:r w:rsidRPr="00D73707">
        <w:rPr>
          <w:rFonts w:ascii="Segoe UI" w:hAnsi="Segoe UI" w:cs="Segoe UI"/>
        </w:rPr>
        <w:br/>
        <w:t>Phone: 970-848-</w:t>
      </w:r>
      <w:r w:rsidR="008A4E60" w:rsidRPr="00D73707">
        <w:rPr>
          <w:rFonts w:ascii="Segoe UI" w:hAnsi="Segoe UI" w:cs="Segoe UI"/>
        </w:rPr>
        <w:t>5405</w:t>
      </w:r>
      <w:r w:rsidRPr="00D73707">
        <w:rPr>
          <w:rFonts w:ascii="Segoe UI" w:hAnsi="Segoe UI" w:cs="Segoe UI"/>
        </w:rPr>
        <w:br/>
        <w:t>Address: Yuma District Hospital and Clinics, 1000 W. 8th Ave., Yuma, CO 80759</w:t>
      </w:r>
    </w:p>
    <w:p w14:paraId="2EB9604B" w14:textId="77777777" w:rsidR="00AE11E5" w:rsidRPr="00D73707" w:rsidRDefault="00AE11E5" w:rsidP="00AE11E5">
      <w:pPr>
        <w:rPr>
          <w:rFonts w:ascii="Segoe UI" w:hAnsi="Segoe UI" w:cs="Segoe UI"/>
        </w:rPr>
      </w:pPr>
      <w:r w:rsidRPr="00D73707">
        <w:rPr>
          <w:rFonts w:ascii="Segoe UI" w:hAnsi="Segoe UI" w:cs="Segoe UI"/>
        </w:rPr>
        <w:t>You may also file a complaint with the U.S. Department of Health and Human Services at:</w:t>
      </w:r>
      <w:r w:rsidRPr="00D73707">
        <w:rPr>
          <w:rFonts w:ascii="Segoe UI" w:hAnsi="Segoe UI" w:cs="Segoe UI"/>
        </w:rPr>
        <w:br/>
        <w:t>Office for Civil Rights</w:t>
      </w:r>
      <w:r w:rsidRPr="00D73707">
        <w:rPr>
          <w:rFonts w:ascii="Segoe UI" w:hAnsi="Segoe UI" w:cs="Segoe UI"/>
        </w:rPr>
        <w:br/>
        <w:t>200 Independence Avenue, S.W.</w:t>
      </w:r>
      <w:r w:rsidRPr="00D73707">
        <w:rPr>
          <w:rFonts w:ascii="Segoe UI" w:hAnsi="Segoe UI" w:cs="Segoe UI"/>
        </w:rPr>
        <w:br/>
        <w:t>Washington, D.C. 20201</w:t>
      </w:r>
      <w:r w:rsidRPr="00D73707">
        <w:rPr>
          <w:rFonts w:ascii="Segoe UI" w:hAnsi="Segoe UI" w:cs="Segoe UI"/>
        </w:rPr>
        <w:br/>
        <w:t>Toll-Free: (800) 368-1019</w:t>
      </w:r>
      <w:r w:rsidRPr="00D73707">
        <w:rPr>
          <w:rFonts w:ascii="Segoe UI" w:hAnsi="Segoe UI" w:cs="Segoe UI"/>
        </w:rPr>
        <w:br/>
        <w:t>TDD: (800) 537-7697</w:t>
      </w:r>
      <w:r w:rsidRPr="00D73707">
        <w:rPr>
          <w:rFonts w:ascii="Segoe UI" w:hAnsi="Segoe UI" w:cs="Segoe UI"/>
        </w:rPr>
        <w:br/>
        <w:t xml:space="preserve">Online: </w:t>
      </w:r>
      <w:hyperlink r:id="rId6" w:tgtFrame="_new" w:history="1">
        <w:r w:rsidRPr="00D73707">
          <w:rPr>
            <w:rStyle w:val="Hyperlink"/>
            <w:rFonts w:ascii="Segoe UI" w:hAnsi="Segoe UI" w:cs="Segoe UI"/>
          </w:rPr>
          <w:t>www.hhs.gov/ocr/privacy/hipaa/complaints</w:t>
        </w:r>
      </w:hyperlink>
    </w:p>
    <w:p w14:paraId="18AFD8BE" w14:textId="77777777" w:rsidR="00AE11E5" w:rsidRPr="00D73707" w:rsidRDefault="00AE11E5" w:rsidP="00AE11E5">
      <w:pPr>
        <w:rPr>
          <w:rFonts w:ascii="Segoe UI" w:hAnsi="Segoe UI" w:cs="Segoe UI"/>
        </w:rPr>
      </w:pPr>
      <w:r w:rsidRPr="00D73707">
        <w:rPr>
          <w:rFonts w:ascii="Segoe UI" w:hAnsi="Segoe UI" w:cs="Segoe UI"/>
        </w:rPr>
        <w:t>We will not retaliate against you for filing a complaint.</w:t>
      </w:r>
    </w:p>
    <w:p w14:paraId="6AFCB38C" w14:textId="77777777" w:rsidR="00AE11E5" w:rsidRDefault="00AE11E5"/>
    <w:sectPr w:rsidR="00AE1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A430E"/>
    <w:multiLevelType w:val="multilevel"/>
    <w:tmpl w:val="48B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82D95"/>
    <w:multiLevelType w:val="multilevel"/>
    <w:tmpl w:val="F71E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C217D"/>
    <w:multiLevelType w:val="multilevel"/>
    <w:tmpl w:val="EFAA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30AA5"/>
    <w:multiLevelType w:val="multilevel"/>
    <w:tmpl w:val="FFA6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E6E2D"/>
    <w:multiLevelType w:val="multilevel"/>
    <w:tmpl w:val="0028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8575E"/>
    <w:multiLevelType w:val="multilevel"/>
    <w:tmpl w:val="0E6A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621494"/>
    <w:multiLevelType w:val="multilevel"/>
    <w:tmpl w:val="7086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211567">
    <w:abstractNumId w:val="3"/>
  </w:num>
  <w:num w:numId="2" w16cid:durableId="299040987">
    <w:abstractNumId w:val="0"/>
  </w:num>
  <w:num w:numId="3" w16cid:durableId="298459036">
    <w:abstractNumId w:val="6"/>
  </w:num>
  <w:num w:numId="4" w16cid:durableId="1577014576">
    <w:abstractNumId w:val="2"/>
  </w:num>
  <w:num w:numId="5" w16cid:durableId="876116427">
    <w:abstractNumId w:val="5"/>
  </w:num>
  <w:num w:numId="6" w16cid:durableId="115493037">
    <w:abstractNumId w:val="1"/>
  </w:num>
  <w:num w:numId="7" w16cid:durableId="1078330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E5"/>
    <w:rsid w:val="000665C9"/>
    <w:rsid w:val="000E100E"/>
    <w:rsid w:val="00181F34"/>
    <w:rsid w:val="001954CE"/>
    <w:rsid w:val="00446F28"/>
    <w:rsid w:val="00666599"/>
    <w:rsid w:val="008A4E60"/>
    <w:rsid w:val="0092330C"/>
    <w:rsid w:val="00AE11E5"/>
    <w:rsid w:val="00B838D1"/>
    <w:rsid w:val="00D7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B31E2"/>
  <w15:chartTrackingRefBased/>
  <w15:docId w15:val="{57D9B36A-A572-432C-8A88-6FD98361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5C9"/>
  </w:style>
  <w:style w:type="paragraph" w:styleId="Heading1">
    <w:name w:val="heading 1"/>
    <w:basedOn w:val="Normal"/>
    <w:next w:val="Normal"/>
    <w:link w:val="Heading1Char"/>
    <w:uiPriority w:val="9"/>
    <w:qFormat/>
    <w:rsid w:val="00066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5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5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5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5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5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5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5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5C9"/>
    <w:rPr>
      <w:rFonts w:eastAsiaTheme="majorEastAsia" w:cstheme="majorBidi"/>
      <w:color w:val="272727" w:themeColor="text1" w:themeTint="D8"/>
    </w:rPr>
  </w:style>
  <w:style w:type="paragraph" w:styleId="Title">
    <w:name w:val="Title"/>
    <w:basedOn w:val="Normal"/>
    <w:next w:val="Normal"/>
    <w:link w:val="TitleChar"/>
    <w:uiPriority w:val="10"/>
    <w:qFormat/>
    <w:rsid w:val="00066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5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5C9"/>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0665C9"/>
    <w:pPr>
      <w:ind w:left="720"/>
      <w:contextualSpacing/>
    </w:pPr>
  </w:style>
  <w:style w:type="paragraph" w:styleId="Quote">
    <w:name w:val="Quote"/>
    <w:basedOn w:val="Normal"/>
    <w:next w:val="Normal"/>
    <w:link w:val="QuoteChar"/>
    <w:uiPriority w:val="29"/>
    <w:qFormat/>
    <w:rsid w:val="000665C9"/>
    <w:pPr>
      <w:spacing w:before="160"/>
      <w:jc w:val="center"/>
    </w:pPr>
    <w:rPr>
      <w:i/>
      <w:iCs/>
      <w:color w:val="404040" w:themeColor="text1" w:themeTint="BF"/>
    </w:rPr>
  </w:style>
  <w:style w:type="character" w:customStyle="1" w:styleId="QuoteChar">
    <w:name w:val="Quote Char"/>
    <w:basedOn w:val="DefaultParagraphFont"/>
    <w:link w:val="Quote"/>
    <w:uiPriority w:val="29"/>
    <w:rsid w:val="000665C9"/>
    <w:rPr>
      <w:i/>
      <w:iCs/>
      <w:color w:val="404040" w:themeColor="text1" w:themeTint="BF"/>
    </w:rPr>
  </w:style>
  <w:style w:type="paragraph" w:styleId="IntenseQuote">
    <w:name w:val="Intense Quote"/>
    <w:basedOn w:val="Normal"/>
    <w:next w:val="Normal"/>
    <w:link w:val="IntenseQuoteChar"/>
    <w:uiPriority w:val="30"/>
    <w:qFormat/>
    <w:rsid w:val="00066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5C9"/>
    <w:rPr>
      <w:i/>
      <w:iCs/>
      <w:color w:val="0F4761" w:themeColor="accent1" w:themeShade="BF"/>
    </w:rPr>
  </w:style>
  <w:style w:type="character" w:styleId="IntenseEmphasis">
    <w:name w:val="Intense Emphasis"/>
    <w:basedOn w:val="DefaultParagraphFont"/>
    <w:uiPriority w:val="21"/>
    <w:qFormat/>
    <w:rsid w:val="000665C9"/>
    <w:rPr>
      <w:i/>
      <w:iCs/>
      <w:color w:val="0F4761" w:themeColor="accent1" w:themeShade="BF"/>
    </w:rPr>
  </w:style>
  <w:style w:type="character" w:styleId="IntenseReference">
    <w:name w:val="Intense Reference"/>
    <w:basedOn w:val="DefaultParagraphFont"/>
    <w:uiPriority w:val="32"/>
    <w:qFormat/>
    <w:rsid w:val="000665C9"/>
    <w:rPr>
      <w:b/>
      <w:bCs/>
      <w:smallCaps/>
      <w:color w:val="0F4761" w:themeColor="accent1" w:themeShade="BF"/>
      <w:spacing w:val="5"/>
    </w:rPr>
  </w:style>
  <w:style w:type="character" w:styleId="Hyperlink">
    <w:name w:val="Hyperlink"/>
    <w:basedOn w:val="DefaultParagraphFont"/>
    <w:uiPriority w:val="99"/>
    <w:unhideWhenUsed/>
    <w:rsid w:val="00AE11E5"/>
    <w:rPr>
      <w:color w:val="467886" w:themeColor="hyperlink"/>
      <w:u w:val="single"/>
    </w:rPr>
  </w:style>
  <w:style w:type="character" w:styleId="UnresolvedMention">
    <w:name w:val="Unresolved Mention"/>
    <w:basedOn w:val="DefaultParagraphFont"/>
    <w:uiPriority w:val="99"/>
    <w:semiHidden/>
    <w:unhideWhenUsed/>
    <w:rsid w:val="00AE1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98010">
      <w:bodyDiv w:val="1"/>
      <w:marLeft w:val="0"/>
      <w:marRight w:val="0"/>
      <w:marTop w:val="0"/>
      <w:marBottom w:val="0"/>
      <w:divBdr>
        <w:top w:val="none" w:sz="0" w:space="0" w:color="auto"/>
        <w:left w:val="none" w:sz="0" w:space="0" w:color="auto"/>
        <w:bottom w:val="none" w:sz="0" w:space="0" w:color="auto"/>
        <w:right w:val="none" w:sz="0" w:space="0" w:color="auto"/>
      </w:divBdr>
    </w:div>
    <w:div w:id="1229414132">
      <w:bodyDiv w:val="1"/>
      <w:marLeft w:val="0"/>
      <w:marRight w:val="0"/>
      <w:marTop w:val="0"/>
      <w:marBottom w:val="0"/>
      <w:divBdr>
        <w:top w:val="none" w:sz="0" w:space="0" w:color="auto"/>
        <w:left w:val="none" w:sz="0" w:space="0" w:color="auto"/>
        <w:bottom w:val="none" w:sz="0" w:space="0" w:color="auto"/>
        <w:right w:val="none" w:sz="0" w:space="0" w:color="auto"/>
      </w:divBdr>
    </w:div>
    <w:div w:id="1495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privacy/hipaa/complain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677</Words>
  <Characters>3875</Characters>
  <Application>Microsoft Office Word</Application>
  <DocSecurity>0</DocSecurity>
  <Lines>92</Lines>
  <Paragraphs>48</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Beckman</dc:creator>
  <cp:keywords/>
  <dc:description/>
  <cp:lastModifiedBy>Ted Beckman</cp:lastModifiedBy>
  <cp:revision>3</cp:revision>
  <dcterms:created xsi:type="dcterms:W3CDTF">2025-05-30T19:44:00Z</dcterms:created>
  <dcterms:modified xsi:type="dcterms:W3CDTF">2025-06-12T22:36:00Z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21a6caad-e6e9-45d6-9508-647ce8843935</vt:lpwstr>
  </property>
</Properties>
</file>